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EA" w:rsidRDefault="001C343B" w:rsidP="00F855EA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90D4D">
        <w:rPr>
          <w:b/>
          <w:sz w:val="28"/>
          <w:szCs w:val="28"/>
          <w:u w:val="single"/>
        </w:rPr>
        <w:t>Adult CPR/AED Review Sheet</w:t>
      </w:r>
      <w:r w:rsidR="00566351">
        <w:rPr>
          <w:b/>
          <w:sz w:val="28"/>
          <w:szCs w:val="28"/>
          <w:u w:val="single"/>
        </w:rPr>
        <w:t xml:space="preserve"> (2015</w:t>
      </w:r>
      <w:r w:rsidR="00F855EA">
        <w:rPr>
          <w:b/>
          <w:sz w:val="28"/>
          <w:szCs w:val="28"/>
          <w:u w:val="single"/>
        </w:rPr>
        <w:t>)</w:t>
      </w:r>
    </w:p>
    <w:p w:rsidR="005F6C1B" w:rsidRDefault="005F6C1B" w:rsidP="00F855EA">
      <w:pPr>
        <w:spacing w:after="0"/>
        <w:jc w:val="center"/>
        <w:rPr>
          <w:b/>
          <w:sz w:val="28"/>
          <w:szCs w:val="28"/>
          <w:u w:val="single"/>
        </w:rPr>
      </w:pPr>
    </w:p>
    <w:p w:rsidR="005F6C1B" w:rsidRPr="005F6C1B" w:rsidRDefault="005F6C1B" w:rsidP="005F6C1B">
      <w:pPr>
        <w:spacing w:after="0"/>
      </w:pPr>
      <w:r>
        <w:rPr>
          <w:b/>
          <w:u w:val="single"/>
        </w:rPr>
        <w:t>Implied Consent:</w:t>
      </w:r>
      <w:r>
        <w:t xml:space="preserve"> an unconscious victim is unable to give consent, therefore consent is implied.</w:t>
      </w:r>
    </w:p>
    <w:p w:rsidR="00F855EA" w:rsidRPr="00290D4D" w:rsidRDefault="00F855EA" w:rsidP="00F855EA">
      <w:pPr>
        <w:spacing w:after="0"/>
        <w:jc w:val="center"/>
        <w:rPr>
          <w:b/>
          <w:sz w:val="28"/>
          <w:szCs w:val="28"/>
          <w:u w:val="single"/>
        </w:rPr>
      </w:pPr>
    </w:p>
    <w:p w:rsidR="0010215F" w:rsidRDefault="0010215F" w:rsidP="00290D4D">
      <w:pPr>
        <w:spacing w:after="0"/>
      </w:pPr>
      <w:r>
        <w:rPr>
          <w:b/>
          <w:u w:val="single"/>
        </w:rPr>
        <w:t>Good Samaritan Laws:</w:t>
      </w:r>
      <w:r>
        <w:t xml:space="preserve"> help to protect people who voluntarily give care without accepting something in return.</w:t>
      </w:r>
    </w:p>
    <w:p w:rsidR="0010215F" w:rsidRPr="0010215F" w:rsidRDefault="0010215F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CPR:</w:t>
      </w:r>
      <w:r w:rsidRPr="00290D4D">
        <w:t xml:space="preserve"> Cardiopulmonary Resuscitation</w:t>
      </w:r>
      <w:r w:rsidR="00F855EA">
        <w:t xml:space="preserve">- purpose is to circulate oxygenated blood to the </w:t>
      </w:r>
      <w:r w:rsidR="0010215F">
        <w:t xml:space="preserve">vital </w:t>
      </w:r>
      <w:r w:rsidR="00F855EA">
        <w:t>organs and tissues of the human body</w:t>
      </w:r>
      <w:r w:rsidR="0010215F">
        <w:t xml:space="preserve"> until an AED is ready to use or advanced medical personnel take over.</w:t>
      </w:r>
    </w:p>
    <w:p w:rsidR="00E43032" w:rsidRPr="00290D4D" w:rsidRDefault="00E43032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AED:</w:t>
      </w:r>
      <w:r w:rsidRPr="00290D4D">
        <w:t xml:space="preserve"> Automated External Defibrillator</w:t>
      </w:r>
      <w:r w:rsidR="00F855EA">
        <w:t>- pads are placed on the upper right and lower left portions of the chest</w:t>
      </w:r>
    </w:p>
    <w:p w:rsidR="006C2AED" w:rsidRPr="00290D4D" w:rsidRDefault="006C2AED" w:rsidP="00290D4D">
      <w:pPr>
        <w:spacing w:after="0"/>
      </w:pPr>
    </w:p>
    <w:p w:rsidR="006C2AED" w:rsidRPr="00290D4D" w:rsidRDefault="006C2AED" w:rsidP="00290D4D">
      <w:pPr>
        <w:spacing w:after="0"/>
      </w:pPr>
      <w:r w:rsidRPr="00290D4D">
        <w:rPr>
          <w:b/>
          <w:u w:val="single"/>
        </w:rPr>
        <w:t>Defibrillation:</w:t>
      </w:r>
      <w:r w:rsidRPr="00290D4D">
        <w:t xml:space="preserve"> </w:t>
      </w:r>
      <w:r w:rsidR="00F855EA" w:rsidRPr="00290D4D">
        <w:t>electric</w:t>
      </w:r>
      <w:r w:rsidR="00F855EA">
        <w:t xml:space="preserve">al </w:t>
      </w:r>
      <w:r w:rsidR="00F855EA" w:rsidRPr="00290D4D">
        <w:t>shock</w:t>
      </w:r>
      <w:r w:rsidRPr="00290D4D">
        <w:t xml:space="preserve"> that interrupts the heart’s chaotic electrical activity</w:t>
      </w:r>
    </w:p>
    <w:p w:rsidR="0010215F" w:rsidRDefault="0010215F" w:rsidP="0010215F">
      <w:pPr>
        <w:spacing w:after="0"/>
        <w:rPr>
          <w:b/>
          <w:u w:val="single"/>
        </w:rPr>
      </w:pPr>
    </w:p>
    <w:p w:rsidR="0010215F" w:rsidRPr="00290D4D" w:rsidRDefault="0010215F" w:rsidP="0010215F">
      <w:pPr>
        <w:spacing w:after="0"/>
        <w:rPr>
          <w:b/>
          <w:u w:val="single"/>
        </w:rPr>
      </w:pPr>
      <w:r w:rsidRPr="00290D4D">
        <w:rPr>
          <w:b/>
          <w:u w:val="single"/>
        </w:rPr>
        <w:t>Steps of the Cardiac Chain of Survival: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recognition and early access to care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CPR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defibrillation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advanced medical care</w:t>
      </w:r>
    </w:p>
    <w:p w:rsidR="0010215F" w:rsidRDefault="0010215F" w:rsidP="00290D4D">
      <w:pPr>
        <w:spacing w:after="0"/>
        <w:rPr>
          <w:b/>
          <w:u w:val="single"/>
        </w:rPr>
      </w:pPr>
    </w:p>
    <w:p w:rsidR="001C343B" w:rsidRPr="00290D4D" w:rsidRDefault="001C343B" w:rsidP="00290D4D">
      <w:pPr>
        <w:spacing w:after="0"/>
      </w:pPr>
      <w:r w:rsidRPr="00290D4D">
        <w:rPr>
          <w:b/>
          <w:u w:val="single"/>
        </w:rPr>
        <w:t>Standard Precautions:</w:t>
      </w:r>
      <w:r w:rsidRPr="00290D4D">
        <w:rPr>
          <w:b/>
        </w:rPr>
        <w:t xml:space="preserve"> </w:t>
      </w:r>
      <w:r w:rsidRPr="00290D4D">
        <w:t>protect the caregiver and injured person by minimizing t</w:t>
      </w:r>
      <w:r w:rsidR="00F33385">
        <w:t>he risk of disease transmission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Avoid contact with blood and bodily fluids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Use protective barriers such as masks and gloves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Wash hands after giving care</w:t>
      </w:r>
      <w:r w:rsidR="0010215F">
        <w:t xml:space="preserve"> </w:t>
      </w:r>
      <w:r w:rsidR="0010215F" w:rsidRPr="00E13419">
        <w:rPr>
          <w:b/>
        </w:rPr>
        <w:t>(for at least 15 seconds)</w:t>
      </w:r>
    </w:p>
    <w:p w:rsidR="00E43032" w:rsidRPr="00290D4D" w:rsidRDefault="00E43032" w:rsidP="00290D4D">
      <w:pPr>
        <w:spacing w:after="0"/>
      </w:pPr>
    </w:p>
    <w:p w:rsidR="00E43032" w:rsidRPr="00290D4D" w:rsidRDefault="00E43032" w:rsidP="00290D4D">
      <w:pPr>
        <w:spacing w:after="0"/>
        <w:rPr>
          <w:b/>
        </w:rPr>
      </w:pPr>
      <w:r w:rsidRPr="00290D4D">
        <w:rPr>
          <w:b/>
        </w:rPr>
        <w:t>Check-Call-Care</w:t>
      </w:r>
      <w:r w:rsidR="00D57A87">
        <w:rPr>
          <w:b/>
        </w:rPr>
        <w:t xml:space="preserve"> </w:t>
      </w:r>
      <w:r w:rsidR="0010215F" w:rsidRPr="0010215F">
        <w:t>(you must have consent to give care)</w:t>
      </w:r>
    </w:p>
    <w:p w:rsidR="006D16C7" w:rsidRPr="00290D4D" w:rsidRDefault="006D16C7" w:rsidP="00290D4D">
      <w:pPr>
        <w:pStyle w:val="ListParagraph"/>
        <w:spacing w:after="0"/>
        <w:ind w:left="1080"/>
      </w:pPr>
    </w:p>
    <w:p w:rsidR="003478DE" w:rsidRPr="00290D4D" w:rsidRDefault="00F855EA" w:rsidP="00290D4D">
      <w:pPr>
        <w:spacing w:after="0"/>
        <w:rPr>
          <w:b/>
          <w:u w:val="single"/>
        </w:rPr>
      </w:pPr>
      <w:r>
        <w:rPr>
          <w:b/>
          <w:u w:val="single"/>
        </w:rPr>
        <w:t>Life Threatening Emergencies</w:t>
      </w:r>
      <w:r w:rsidR="003478DE" w:rsidRPr="00290D4D">
        <w:rPr>
          <w:b/>
          <w:u w:val="single"/>
        </w:rPr>
        <w:t>:</w:t>
      </w:r>
    </w:p>
    <w:p w:rsidR="003478DE" w:rsidRPr="00290D4D" w:rsidRDefault="003478DE" w:rsidP="00290D4D">
      <w:pPr>
        <w:spacing w:after="0"/>
      </w:pPr>
      <w:r w:rsidRPr="00290D4D">
        <w:t>-unconscious</w:t>
      </w:r>
      <w:r w:rsidR="00F855EA">
        <w:tab/>
      </w:r>
      <w:r w:rsidR="00F855EA">
        <w:tab/>
      </w:r>
      <w:r w:rsidR="00F855EA">
        <w:tab/>
      </w:r>
      <w:r w:rsidR="00F855EA">
        <w:tab/>
      </w:r>
      <w:r w:rsidR="00F855EA">
        <w:tab/>
      </w:r>
      <w:r w:rsidR="00F855EA">
        <w:tab/>
        <w:t>-stroke</w:t>
      </w:r>
    </w:p>
    <w:p w:rsidR="003478DE" w:rsidRPr="00290D4D" w:rsidRDefault="003478DE" w:rsidP="00290D4D">
      <w:pPr>
        <w:spacing w:after="0"/>
      </w:pPr>
      <w:r w:rsidRPr="00290D4D">
        <w:t>-not breathing/trouble breathing</w:t>
      </w:r>
      <w:r w:rsidR="00F855EA">
        <w:tab/>
      </w:r>
      <w:r w:rsidR="00F855EA">
        <w:tab/>
      </w:r>
      <w:r w:rsidR="00F855EA">
        <w:tab/>
        <w:t>-seizures</w:t>
      </w:r>
    </w:p>
    <w:p w:rsidR="003478DE" w:rsidRPr="00290D4D" w:rsidRDefault="003478DE" w:rsidP="00290D4D">
      <w:pPr>
        <w:spacing w:after="0"/>
      </w:pPr>
      <w:r w:rsidRPr="00290D4D">
        <w:t>-choking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-severe bleeding</w:t>
      </w:r>
    </w:p>
    <w:p w:rsidR="003478DE" w:rsidRPr="00290D4D" w:rsidRDefault="003478DE" w:rsidP="00290D4D">
      <w:pPr>
        <w:spacing w:after="0"/>
      </w:pPr>
      <w:r w:rsidRPr="00290D4D">
        <w:t>-persistent chest pain</w:t>
      </w:r>
      <w:r w:rsidR="00F855EA">
        <w:t xml:space="preserve"> (heart attack)</w:t>
      </w:r>
      <w:r w:rsidR="0010215F">
        <w:tab/>
      </w:r>
      <w:r w:rsidR="0010215F">
        <w:tab/>
      </w:r>
      <w:r w:rsidR="0010215F">
        <w:tab/>
      </w:r>
      <w:r w:rsidR="0010215F" w:rsidRPr="0010215F">
        <w:t>-severe burns</w:t>
      </w:r>
    </w:p>
    <w:p w:rsidR="003478DE" w:rsidRPr="00290D4D" w:rsidRDefault="003478DE" w:rsidP="00290D4D">
      <w:pPr>
        <w:spacing w:after="0"/>
      </w:pPr>
      <w:r w:rsidRPr="00290D4D">
        <w:t>-no signs of life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-shock</w:t>
      </w:r>
    </w:p>
    <w:p w:rsidR="00674863" w:rsidRPr="00290D4D" w:rsidRDefault="00674863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Shock:</w:t>
      </w:r>
      <w:r w:rsidRPr="00290D4D">
        <w:t xml:space="preserve"> life threatening condition in which not enough blood is being delivered to all parts of the body and ca</w:t>
      </w:r>
      <w:r w:rsidR="00F33385">
        <w:t>n result from injury or illness</w:t>
      </w:r>
      <w:r w:rsidR="004E76BB">
        <w:t>. Never give a person who is in shock anything to eat or drink.</w:t>
      </w:r>
    </w:p>
    <w:p w:rsidR="006C2AED" w:rsidRPr="00290D4D" w:rsidRDefault="006C2AED" w:rsidP="00290D4D">
      <w:pPr>
        <w:spacing w:after="0"/>
      </w:pPr>
    </w:p>
    <w:p w:rsidR="006C2AED" w:rsidRDefault="006C2AED" w:rsidP="00290D4D">
      <w:pPr>
        <w:spacing w:after="0"/>
      </w:pPr>
      <w:r w:rsidRPr="00290D4D">
        <w:rPr>
          <w:b/>
          <w:u w:val="single"/>
        </w:rPr>
        <w:t>Heart Attack:</w:t>
      </w:r>
      <w:r w:rsidRPr="00290D4D">
        <w:t xml:space="preserve"> when heart muscle is damaged from a lack of oxygen and blood supply by either disease or trauma</w:t>
      </w:r>
    </w:p>
    <w:p w:rsidR="00290D4D" w:rsidRDefault="00290D4D" w:rsidP="00290D4D">
      <w:pPr>
        <w:spacing w:after="0"/>
      </w:pPr>
    </w:p>
    <w:p w:rsidR="00290D4D" w:rsidRDefault="00290D4D" w:rsidP="00290D4D">
      <w:pPr>
        <w:spacing w:after="0"/>
        <w:rPr>
          <w:b/>
          <w:u w:val="single"/>
        </w:rPr>
      </w:pPr>
      <w:r>
        <w:rPr>
          <w:b/>
          <w:u w:val="single"/>
        </w:rPr>
        <w:t>Signals of a Heart Attack:</w:t>
      </w:r>
    </w:p>
    <w:p w:rsidR="00290D4D" w:rsidRDefault="00290D4D" w:rsidP="00290D4D">
      <w:pPr>
        <w:spacing w:after="0"/>
      </w:pPr>
      <w:r>
        <w:t>-persistent chest pain or pressure</w:t>
      </w:r>
      <w:r w:rsidR="0010215F">
        <w:t xml:space="preserve"> (lasting more than 3-5 min. or goes away and comes back)</w:t>
      </w:r>
    </w:p>
    <w:p w:rsidR="00290D4D" w:rsidRDefault="00290D4D" w:rsidP="00290D4D">
      <w:pPr>
        <w:spacing w:after="0"/>
      </w:pPr>
      <w:r>
        <w:t>-chest pain spreading to shoulders, neck, jaw or arms</w:t>
      </w:r>
    </w:p>
    <w:p w:rsidR="00290D4D" w:rsidRDefault="00290D4D" w:rsidP="00674863">
      <w:pPr>
        <w:spacing w:after="0"/>
      </w:pPr>
      <w:r>
        <w:t>-shortness of breath or trouble breathing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-sweating</w:t>
      </w:r>
    </w:p>
    <w:p w:rsidR="00290D4D" w:rsidRDefault="00290D4D" w:rsidP="00674863">
      <w:pPr>
        <w:spacing w:after="0"/>
      </w:pPr>
      <w:r>
        <w:t>-nausea or vomiting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-dizziness, fainting, pale or bluish skin</w:t>
      </w:r>
    </w:p>
    <w:p w:rsidR="0010215F" w:rsidRDefault="0010215F" w:rsidP="00674863">
      <w:pPr>
        <w:spacing w:after="0"/>
        <w:rPr>
          <w:b/>
          <w:sz w:val="32"/>
          <w:szCs w:val="32"/>
        </w:rPr>
      </w:pPr>
    </w:p>
    <w:p w:rsidR="0010215F" w:rsidRDefault="0010215F" w:rsidP="001021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10215F">
        <w:rPr>
          <w:b/>
          <w:sz w:val="24"/>
          <w:szCs w:val="24"/>
        </w:rPr>
        <w:t xml:space="preserve">**Early CPR and early </w:t>
      </w:r>
      <w:r w:rsidR="00D12F8F" w:rsidRPr="0010215F">
        <w:rPr>
          <w:b/>
          <w:sz w:val="24"/>
          <w:szCs w:val="24"/>
        </w:rPr>
        <w:t>defibrillation</w:t>
      </w:r>
      <w:r w:rsidRPr="0010215F">
        <w:rPr>
          <w:b/>
          <w:sz w:val="24"/>
          <w:szCs w:val="24"/>
        </w:rPr>
        <w:t xml:space="preserve"> can save the lives o</w:t>
      </w:r>
      <w:r>
        <w:rPr>
          <w:b/>
          <w:sz w:val="24"/>
          <w:szCs w:val="24"/>
        </w:rPr>
        <w:t>f more people in cardiac arrest***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5102"/>
      </w:tblGrid>
      <w:tr w:rsidR="007979FE" w:rsidTr="007979FE">
        <w:tc>
          <w:tcPr>
            <w:tcW w:w="5220" w:type="dxa"/>
          </w:tcPr>
          <w:p w:rsidR="007979FE" w:rsidRPr="007979FE" w:rsidRDefault="007979FE" w:rsidP="0010215F">
            <w:pPr>
              <w:jc w:val="center"/>
              <w:rPr>
                <w:b/>
                <w:sz w:val="32"/>
                <w:szCs w:val="32"/>
              </w:rPr>
            </w:pPr>
            <w:r w:rsidRPr="007979FE">
              <w:rPr>
                <w:b/>
                <w:sz w:val="32"/>
                <w:szCs w:val="32"/>
              </w:rPr>
              <w:t>CPR</w:t>
            </w:r>
          </w:p>
          <w:p w:rsidR="007979FE" w:rsidRDefault="007979FE" w:rsidP="0010215F">
            <w:pPr>
              <w:jc w:val="center"/>
              <w:rPr>
                <w:sz w:val="24"/>
                <w:szCs w:val="24"/>
              </w:rPr>
            </w:pPr>
          </w:p>
          <w:p w:rsidR="007979FE" w:rsidRDefault="007979FE" w:rsidP="007979FE">
            <w:pPr>
              <w:rPr>
                <w:sz w:val="24"/>
                <w:szCs w:val="24"/>
              </w:rPr>
            </w:pPr>
            <w:r w:rsidRPr="007979F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979FE">
              <w:rPr>
                <w:sz w:val="24"/>
                <w:szCs w:val="24"/>
              </w:rPr>
              <w:t>Check the scene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Ask if “OK”</w:t>
            </w:r>
          </w:p>
          <w:p w:rsidR="00E13419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Call 911, get an AED</w:t>
            </w:r>
          </w:p>
          <w:p w:rsidR="007979FE" w:rsidRDefault="00E13419" w:rsidP="007979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79FE">
              <w:rPr>
                <w:sz w:val="24"/>
                <w:szCs w:val="24"/>
              </w:rPr>
              <w:t xml:space="preserve">. Check for signs of life for </w:t>
            </w:r>
            <w:r w:rsidR="007979FE" w:rsidRPr="007979FE">
              <w:rPr>
                <w:b/>
                <w:sz w:val="24"/>
                <w:szCs w:val="24"/>
              </w:rPr>
              <w:t>no more than 10 sec.</w:t>
            </w:r>
          </w:p>
          <w:p w:rsidR="007979FE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9FE">
              <w:rPr>
                <w:sz w:val="24"/>
                <w:szCs w:val="24"/>
              </w:rPr>
              <w:t xml:space="preserve">. Give CPR if no signs of life 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-30 compressions, 2 breaths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-Each breath should last approximately 1 sec.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-compression rate: 100 times per min.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-5 cycles every 2 min.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Do not stop CPR until: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there is evidence of signs of life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-AED is ready to use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-EMS or an advanced professional take over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-scene becomes unsafe</w:t>
            </w:r>
          </w:p>
          <w:p w:rsidR="00E13419" w:rsidRPr="007979FE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-you become too exhausted to continue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7979FE">
            <w:pPr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979FE" w:rsidRDefault="00135A73" w:rsidP="001021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Conscious Choking</w:t>
            </w:r>
          </w:p>
          <w:p w:rsidR="00135A73" w:rsidRDefault="00135A73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135A73" w:rsidRDefault="00135A73" w:rsidP="00135A73">
            <w:pPr>
              <w:rPr>
                <w:sz w:val="24"/>
                <w:szCs w:val="24"/>
              </w:rPr>
            </w:pPr>
            <w:r w:rsidRPr="00135A73">
              <w:rPr>
                <w:sz w:val="24"/>
                <w:szCs w:val="24"/>
              </w:rPr>
              <w:t>1. Check the scene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Ask if “choking”</w:t>
            </w:r>
          </w:p>
          <w:p w:rsidR="00E13419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Call 911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5A73">
              <w:rPr>
                <w:sz w:val="24"/>
                <w:szCs w:val="24"/>
              </w:rPr>
              <w:t>. get consent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A73">
              <w:rPr>
                <w:sz w:val="24"/>
                <w:szCs w:val="24"/>
              </w:rPr>
              <w:t>. 5 back blows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5A73">
              <w:rPr>
                <w:sz w:val="24"/>
                <w:szCs w:val="24"/>
              </w:rPr>
              <w:t>. 5 abdominal thrusts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5A73">
              <w:rPr>
                <w:sz w:val="24"/>
                <w:szCs w:val="24"/>
              </w:rPr>
              <w:t>. repeat until: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-object becomes dislodged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-more advanced help takes over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-person becomes unconscious</w:t>
            </w:r>
          </w:p>
          <w:p w:rsidR="00135A73" w:rsidRPr="00135A73" w:rsidRDefault="00135A73" w:rsidP="00135A73">
            <w:pPr>
              <w:rPr>
                <w:sz w:val="24"/>
                <w:szCs w:val="24"/>
              </w:rPr>
            </w:pPr>
          </w:p>
        </w:tc>
      </w:tr>
      <w:tr w:rsidR="007979FE" w:rsidTr="007979FE">
        <w:tc>
          <w:tcPr>
            <w:tcW w:w="5220" w:type="dxa"/>
          </w:tcPr>
          <w:p w:rsidR="007979FE" w:rsidRDefault="00135A73" w:rsidP="00170C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Unconscious Choking</w:t>
            </w:r>
          </w:p>
          <w:p w:rsidR="00135A73" w:rsidRDefault="00135A73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580D14" w:rsidRPr="00580D14" w:rsidRDefault="00580D14" w:rsidP="00580D14">
            <w:pPr>
              <w:rPr>
                <w:sz w:val="24"/>
                <w:szCs w:val="24"/>
              </w:rPr>
            </w:pPr>
            <w:r w:rsidRPr="00580D1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0CAF" w:rsidRPr="00580D14">
              <w:rPr>
                <w:sz w:val="24"/>
                <w:szCs w:val="24"/>
              </w:rPr>
              <w:t xml:space="preserve">Try to give 2 breaths </w:t>
            </w:r>
          </w:p>
          <w:p w:rsidR="00580D14" w:rsidRDefault="00580D14" w:rsidP="00580D14">
            <w:r>
              <w:t xml:space="preserve">          -</w:t>
            </w:r>
            <w:r w:rsidR="00170CAF" w:rsidRPr="00580D14">
              <w:t>retilt the head if breaths don’t go in</w:t>
            </w:r>
            <w:r w:rsidR="00E13419" w:rsidRPr="00580D14">
              <w:t xml:space="preserve"> on first </w:t>
            </w:r>
            <w:r>
              <w:t xml:space="preserve">       </w:t>
            </w:r>
          </w:p>
          <w:p w:rsidR="00135A73" w:rsidRPr="00580D14" w:rsidRDefault="00580D14" w:rsidP="00580D14">
            <w:r>
              <w:t xml:space="preserve">           </w:t>
            </w:r>
            <w:r w:rsidR="00E13419" w:rsidRPr="00580D14">
              <w:t>breath</w:t>
            </w:r>
          </w:p>
          <w:p w:rsidR="00170CAF" w:rsidRDefault="00170CAF" w:rsidP="00170CAF">
            <w:r>
              <w:t>2. Give 30 chest compressions</w:t>
            </w:r>
          </w:p>
          <w:p w:rsidR="00170CAF" w:rsidRPr="00170CAF" w:rsidRDefault="00170CAF" w:rsidP="00170CAF">
            <w:r>
              <w:t>3. check for a foreign object in the victim’s mouth; sweep the object out only if you see it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give two breaths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if breaths go in, check for signs of life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-if breaths don’t go in, continue with chest                                     </w:t>
            </w:r>
          </w:p>
          <w:p w:rsidR="007979FE" w:rsidRP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compressions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Pr="00580D14" w:rsidRDefault="00580D14" w:rsidP="0058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*make sure 911 was called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979FE" w:rsidRDefault="00170CAF" w:rsidP="001021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AED</w:t>
            </w:r>
          </w:p>
          <w:p w:rsidR="00170CAF" w:rsidRDefault="00170CAF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170CAF" w:rsidRDefault="00170CAF" w:rsidP="00170CAF">
            <w:pPr>
              <w:rPr>
                <w:sz w:val="24"/>
                <w:szCs w:val="24"/>
              </w:rPr>
            </w:pPr>
            <w:r w:rsidRPr="00170CA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First thing you do is turn the AED on!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Follow the prompts of the AED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Attach pads to upper right and lower left chest for an adult (children chest and back)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-chest must be dry, free of hair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-pads cannot touch each other</w:t>
            </w:r>
          </w:p>
          <w:p w:rsidR="0094299E" w:rsidRDefault="0094299E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make sure no one is touching the victim when </w:t>
            </w:r>
            <w:r w:rsidR="00580D14">
              <w:rPr>
                <w:sz w:val="24"/>
                <w:szCs w:val="24"/>
              </w:rPr>
              <w:t xml:space="preserve">the AED is </w:t>
            </w:r>
            <w:r>
              <w:rPr>
                <w:sz w:val="24"/>
                <w:szCs w:val="24"/>
              </w:rPr>
              <w:t>analyzing and shocking</w:t>
            </w: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170CAF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4299E">
              <w:rPr>
                <w:sz w:val="24"/>
                <w:szCs w:val="24"/>
              </w:rPr>
              <w:t>defibrillation is an electrical shock that may help the heart to resume an effective rhythm to a person in sudden cardiac arrest</w:t>
            </w:r>
          </w:p>
          <w:p w:rsidR="00E13419" w:rsidRDefault="00E13419" w:rsidP="00170CAF">
            <w:pPr>
              <w:rPr>
                <w:sz w:val="24"/>
                <w:szCs w:val="24"/>
              </w:rPr>
            </w:pPr>
          </w:p>
          <w:p w:rsidR="00E13419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13419">
              <w:rPr>
                <w:sz w:val="24"/>
                <w:szCs w:val="24"/>
              </w:rPr>
              <w:t>while waiting for the AED, start CPR</w:t>
            </w:r>
          </w:p>
          <w:p w:rsidR="00580D14" w:rsidRDefault="00580D14" w:rsidP="00170CAF">
            <w:pPr>
              <w:rPr>
                <w:sz w:val="24"/>
                <w:szCs w:val="24"/>
              </w:rPr>
            </w:pPr>
          </w:p>
          <w:p w:rsidR="00580D14" w:rsidRPr="00170CAF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*when an AED is available, it should be used as soon as possible</w:t>
            </w:r>
          </w:p>
        </w:tc>
      </w:tr>
    </w:tbl>
    <w:p w:rsidR="007979FE" w:rsidRDefault="007979FE" w:rsidP="0010215F">
      <w:pPr>
        <w:spacing w:after="0"/>
        <w:jc w:val="center"/>
        <w:rPr>
          <w:b/>
          <w:sz w:val="24"/>
          <w:szCs w:val="24"/>
        </w:rPr>
      </w:pPr>
    </w:p>
    <w:p w:rsidR="00170CAF" w:rsidRPr="00170CAF" w:rsidRDefault="00170CAF" w:rsidP="0010215F">
      <w:pPr>
        <w:spacing w:after="0"/>
        <w:jc w:val="center"/>
        <w:rPr>
          <w:b/>
          <w:sz w:val="32"/>
          <w:szCs w:val="32"/>
        </w:rPr>
      </w:pPr>
    </w:p>
    <w:sectPr w:rsidR="00170CAF" w:rsidRPr="00170CAF" w:rsidSect="00290D4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3C7"/>
    <w:multiLevelType w:val="hybridMultilevel"/>
    <w:tmpl w:val="4C2A54E8"/>
    <w:lvl w:ilvl="0" w:tplc="2F402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59B"/>
    <w:multiLevelType w:val="hybridMultilevel"/>
    <w:tmpl w:val="E1DC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2A5"/>
    <w:multiLevelType w:val="hybridMultilevel"/>
    <w:tmpl w:val="FF76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6DBB"/>
    <w:multiLevelType w:val="hybridMultilevel"/>
    <w:tmpl w:val="1964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A50ED"/>
    <w:multiLevelType w:val="hybridMultilevel"/>
    <w:tmpl w:val="4AFE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1464"/>
    <w:multiLevelType w:val="hybridMultilevel"/>
    <w:tmpl w:val="92F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417F0"/>
    <w:multiLevelType w:val="hybridMultilevel"/>
    <w:tmpl w:val="A124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8255A"/>
    <w:multiLevelType w:val="hybridMultilevel"/>
    <w:tmpl w:val="CEF2BCA8"/>
    <w:lvl w:ilvl="0" w:tplc="9A80B3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448D7"/>
    <w:multiLevelType w:val="hybridMultilevel"/>
    <w:tmpl w:val="BA1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3B"/>
    <w:rsid w:val="0010215F"/>
    <w:rsid w:val="00135A73"/>
    <w:rsid w:val="00170CAF"/>
    <w:rsid w:val="001C343B"/>
    <w:rsid w:val="00220A37"/>
    <w:rsid w:val="00290D4D"/>
    <w:rsid w:val="003478DE"/>
    <w:rsid w:val="003723CC"/>
    <w:rsid w:val="003910E2"/>
    <w:rsid w:val="00435B65"/>
    <w:rsid w:val="004E76BB"/>
    <w:rsid w:val="00566351"/>
    <w:rsid w:val="00580D14"/>
    <w:rsid w:val="005D246E"/>
    <w:rsid w:val="005F01B1"/>
    <w:rsid w:val="005F6C1B"/>
    <w:rsid w:val="00674863"/>
    <w:rsid w:val="006C2AED"/>
    <w:rsid w:val="006D16C7"/>
    <w:rsid w:val="00797451"/>
    <w:rsid w:val="007979FE"/>
    <w:rsid w:val="0094299E"/>
    <w:rsid w:val="00D12F8F"/>
    <w:rsid w:val="00D57A87"/>
    <w:rsid w:val="00DA4097"/>
    <w:rsid w:val="00DB6D00"/>
    <w:rsid w:val="00E13419"/>
    <w:rsid w:val="00E403CA"/>
    <w:rsid w:val="00E43032"/>
    <w:rsid w:val="00F11480"/>
    <w:rsid w:val="00F33385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6AED7-9AF5-47C1-B0AA-5371DF8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32"/>
    <w:pPr>
      <w:ind w:left="720"/>
      <w:contextualSpacing/>
    </w:pPr>
  </w:style>
  <w:style w:type="table" w:styleId="TableGrid">
    <w:name w:val="Table Grid"/>
    <w:basedOn w:val="TableNormal"/>
    <w:uiPriority w:val="59"/>
    <w:rsid w:val="007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E851E6E1</Template>
  <TotalTime>0</TotalTime>
  <Pages>4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 District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Uhl-Smith, Karen</cp:lastModifiedBy>
  <cp:revision>2</cp:revision>
  <cp:lastPrinted>2013-03-15T15:26:00Z</cp:lastPrinted>
  <dcterms:created xsi:type="dcterms:W3CDTF">2015-03-09T14:58:00Z</dcterms:created>
  <dcterms:modified xsi:type="dcterms:W3CDTF">2015-03-09T14:58:00Z</dcterms:modified>
</cp:coreProperties>
</file>