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3B" w:rsidRDefault="00E07C3B">
      <w:r>
        <w:t>Mayflower Compact</w:t>
      </w:r>
    </w:p>
    <w:p w:rsidR="00E07C3B" w:rsidRDefault="00E07C3B">
      <w:r>
        <w:t>Roanoke, NC (1585)</w:t>
      </w:r>
    </w:p>
    <w:p w:rsidR="00E07C3B" w:rsidRDefault="00E07C3B">
      <w:r>
        <w:t>The Lost Colony</w:t>
      </w:r>
    </w:p>
    <w:p w:rsidR="00E07C3B" w:rsidRDefault="00E07C3B">
      <w:r>
        <w:t>Jamestown, VA</w:t>
      </w:r>
    </w:p>
    <w:p w:rsidR="00E07C3B" w:rsidRDefault="00E07C3B">
      <w:r>
        <w:t>House of Burgesses</w:t>
      </w:r>
    </w:p>
    <w:p w:rsidR="00E07C3B" w:rsidRDefault="00A96B0C">
      <w:r>
        <w:t>Colonization</w:t>
      </w:r>
    </w:p>
    <w:p w:rsidR="00E07C3B" w:rsidRDefault="00E07C3B">
      <w:r>
        <w:t>Joint Stock Company</w:t>
      </w:r>
    </w:p>
    <w:p w:rsidR="00E07C3B" w:rsidRDefault="00E07C3B">
      <w:r>
        <w:t>Brown Gold</w:t>
      </w:r>
    </w:p>
    <w:p w:rsidR="00E07C3B" w:rsidRDefault="00E07C3B">
      <w:r>
        <w:t>Cash Crop</w:t>
      </w:r>
    </w:p>
    <w:p w:rsidR="00E07C3B" w:rsidRDefault="00E07C3B">
      <w:r>
        <w:t>Indentured Servants</w:t>
      </w:r>
    </w:p>
    <w:p w:rsidR="00E07C3B" w:rsidRDefault="00E07C3B">
      <w:r>
        <w:t>Slaves</w:t>
      </w:r>
    </w:p>
    <w:p w:rsidR="00E07C3B" w:rsidRDefault="00A96B0C">
      <w:r>
        <w:t>Massachusetts</w:t>
      </w:r>
      <w:r w:rsidR="00E07C3B">
        <w:t xml:space="preserve"> Bay Colony (1620s)</w:t>
      </w:r>
    </w:p>
    <w:p w:rsidR="00E07C3B" w:rsidRDefault="00E07C3B">
      <w:r>
        <w:t>John Winthrop</w:t>
      </w:r>
    </w:p>
    <w:p w:rsidR="00E07C3B" w:rsidRDefault="00E07C3B">
      <w:r>
        <w:t>“City upon the hill”</w:t>
      </w:r>
    </w:p>
    <w:p w:rsidR="00E07C3B" w:rsidRDefault="00E07C3B">
      <w:r>
        <w:t>Puritan Religion</w:t>
      </w:r>
    </w:p>
    <w:p w:rsidR="00E07C3B" w:rsidRDefault="00E07C3B">
      <w:r>
        <w:t>Anne Hutchinson</w:t>
      </w:r>
    </w:p>
    <w:p w:rsidR="00E07C3B" w:rsidRDefault="00E07C3B">
      <w:r>
        <w:t>Roger Williams</w:t>
      </w:r>
    </w:p>
    <w:p w:rsidR="00E07C3B" w:rsidRDefault="00E07C3B">
      <w:r>
        <w:t>Mercantilism</w:t>
      </w:r>
    </w:p>
    <w:p w:rsidR="00E07C3B" w:rsidRDefault="00E07C3B"/>
    <w:p w:rsidR="00E07C3B" w:rsidRDefault="00E07C3B">
      <w:r>
        <w:t>Navigation Acts</w:t>
      </w:r>
    </w:p>
    <w:p w:rsidR="00E07C3B" w:rsidRDefault="00E07C3B">
      <w:r>
        <w:t>Salutary Neglect</w:t>
      </w:r>
    </w:p>
    <w:p w:rsidR="00E07C3B" w:rsidRDefault="00A8748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9.3pt;margin-top:7.1pt;width:132.7pt;height:25.1pt;flip:y;z-index:251660288" o:connectortype="straight">
            <v:stroke endarrow="block"/>
          </v:shape>
        </w:pict>
      </w:r>
      <w:r w:rsidR="00E07C3B">
        <w:t>Structure of Colonial Government</w:t>
      </w:r>
      <w:r w:rsidR="00E07C3B">
        <w:tab/>
      </w:r>
      <w:r w:rsidR="00E07C3B">
        <w:tab/>
      </w:r>
      <w:r w:rsidR="00E07C3B">
        <w:tab/>
        <w:t>Local Assembly</w:t>
      </w:r>
    </w:p>
    <w:p w:rsidR="00E07C3B" w:rsidRDefault="00A87486">
      <w:r>
        <w:rPr>
          <w:noProof/>
        </w:rPr>
        <w:pict>
          <v:shape id="_x0000_s1027" type="#_x0000_t32" style="position:absolute;margin-left:119.3pt;margin-top:6.8pt;width:126.6pt;height:0;z-index:251659264" o:connectortype="straight">
            <v:stroke endarrow="block"/>
          </v:shape>
        </w:pict>
      </w:r>
      <w:r>
        <w:rPr>
          <w:noProof/>
        </w:rPr>
        <w:pict>
          <v:shape id="_x0000_s1026" type="#_x0000_t32" style="position:absolute;margin-left:26.5pt;margin-top:6.8pt;width:40.05pt;height:0;z-index:251658240" o:connectortype="straight">
            <v:stroke endarrow="block"/>
          </v:shape>
        </w:pict>
      </w:r>
      <w:r w:rsidR="00E07C3B">
        <w:t>King</w:t>
      </w:r>
      <w:r w:rsidR="00E07C3B">
        <w:tab/>
      </w:r>
      <w:r w:rsidR="00E07C3B">
        <w:tab/>
        <w:t>Governor</w:t>
      </w:r>
      <w:r w:rsidR="00E07C3B">
        <w:tab/>
      </w:r>
      <w:r w:rsidR="00E07C3B">
        <w:tab/>
      </w:r>
      <w:r w:rsidR="00E07C3B">
        <w:tab/>
      </w:r>
      <w:r w:rsidR="00E07C3B">
        <w:tab/>
        <w:t>Advisory Council</w:t>
      </w:r>
    </w:p>
    <w:p w:rsidR="00E07C3B" w:rsidRDefault="00E07C3B">
      <w:r>
        <w:t>French and Indian War</w:t>
      </w:r>
    </w:p>
    <w:p w:rsidR="00E07C3B" w:rsidRDefault="00E07C3B">
      <w:r>
        <w:t>Treaty of Paris</w:t>
      </w:r>
    </w:p>
    <w:p w:rsidR="00E07C3B" w:rsidRDefault="00E07C3B">
      <w:r>
        <w:lastRenderedPageBreak/>
        <w:t>13 Colonies</w:t>
      </w:r>
    </w:p>
    <w:p w:rsidR="00E07C3B" w:rsidRDefault="00E07C3B">
      <w: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07C3B" w:rsidTr="00E07C3B">
        <w:tc>
          <w:tcPr>
            <w:tcW w:w="3192" w:type="dxa"/>
          </w:tcPr>
          <w:p w:rsidR="00E07C3B" w:rsidRDefault="00E07C3B">
            <w:r>
              <w:t>New England</w:t>
            </w:r>
          </w:p>
        </w:tc>
        <w:tc>
          <w:tcPr>
            <w:tcW w:w="3192" w:type="dxa"/>
          </w:tcPr>
          <w:p w:rsidR="00E07C3B" w:rsidRDefault="00E07C3B">
            <w:r>
              <w:t>Middle</w:t>
            </w:r>
          </w:p>
        </w:tc>
        <w:tc>
          <w:tcPr>
            <w:tcW w:w="3192" w:type="dxa"/>
          </w:tcPr>
          <w:p w:rsidR="00E07C3B" w:rsidRDefault="00E07C3B">
            <w:r>
              <w:t>Southern</w:t>
            </w:r>
          </w:p>
        </w:tc>
      </w:tr>
      <w:tr w:rsidR="00E07C3B" w:rsidTr="00E07C3B">
        <w:tc>
          <w:tcPr>
            <w:tcW w:w="3192" w:type="dxa"/>
          </w:tcPr>
          <w:p w:rsidR="00E07C3B" w:rsidRDefault="00E07C3B">
            <w:r>
              <w:t>Mass</w:t>
            </w:r>
          </w:p>
        </w:tc>
        <w:tc>
          <w:tcPr>
            <w:tcW w:w="3192" w:type="dxa"/>
          </w:tcPr>
          <w:p w:rsidR="00E07C3B" w:rsidRDefault="00E07C3B">
            <w:r>
              <w:t>New York</w:t>
            </w:r>
          </w:p>
        </w:tc>
        <w:tc>
          <w:tcPr>
            <w:tcW w:w="3192" w:type="dxa"/>
          </w:tcPr>
          <w:p w:rsidR="00E07C3B" w:rsidRDefault="00E07C3B">
            <w:r>
              <w:t>Virginia</w:t>
            </w:r>
          </w:p>
        </w:tc>
      </w:tr>
      <w:tr w:rsidR="00E07C3B" w:rsidTr="00E07C3B">
        <w:tc>
          <w:tcPr>
            <w:tcW w:w="3192" w:type="dxa"/>
          </w:tcPr>
          <w:p w:rsidR="00E07C3B" w:rsidRDefault="00E07C3B">
            <w:r>
              <w:t>New Hampshire</w:t>
            </w:r>
          </w:p>
        </w:tc>
        <w:tc>
          <w:tcPr>
            <w:tcW w:w="3192" w:type="dxa"/>
          </w:tcPr>
          <w:p w:rsidR="00E07C3B" w:rsidRDefault="00E07C3B">
            <w:r>
              <w:t>New Jersey</w:t>
            </w:r>
          </w:p>
        </w:tc>
        <w:tc>
          <w:tcPr>
            <w:tcW w:w="3192" w:type="dxa"/>
          </w:tcPr>
          <w:p w:rsidR="00E07C3B" w:rsidRDefault="00E07C3B">
            <w:r>
              <w:t>Maryland</w:t>
            </w:r>
          </w:p>
        </w:tc>
      </w:tr>
      <w:tr w:rsidR="00E07C3B" w:rsidTr="00E07C3B">
        <w:tc>
          <w:tcPr>
            <w:tcW w:w="3192" w:type="dxa"/>
          </w:tcPr>
          <w:p w:rsidR="00E07C3B" w:rsidRDefault="00E07C3B">
            <w:proofErr w:type="spellStart"/>
            <w:r>
              <w:t>Connecticuit</w:t>
            </w:r>
            <w:proofErr w:type="spellEnd"/>
          </w:p>
        </w:tc>
        <w:tc>
          <w:tcPr>
            <w:tcW w:w="3192" w:type="dxa"/>
          </w:tcPr>
          <w:p w:rsidR="00E07C3B" w:rsidRDefault="00E07C3B">
            <w:proofErr w:type="spellStart"/>
            <w:r>
              <w:t>Pennsylvannia</w:t>
            </w:r>
            <w:proofErr w:type="spellEnd"/>
          </w:p>
        </w:tc>
        <w:tc>
          <w:tcPr>
            <w:tcW w:w="3192" w:type="dxa"/>
          </w:tcPr>
          <w:p w:rsidR="00E07C3B" w:rsidRDefault="00E07C3B">
            <w:r>
              <w:t>North Carolina</w:t>
            </w:r>
          </w:p>
        </w:tc>
      </w:tr>
      <w:tr w:rsidR="00E07C3B" w:rsidTr="00E07C3B">
        <w:tc>
          <w:tcPr>
            <w:tcW w:w="3192" w:type="dxa"/>
          </w:tcPr>
          <w:p w:rsidR="00E07C3B" w:rsidRDefault="00E07C3B">
            <w:r>
              <w:t>Rhode Island</w:t>
            </w:r>
          </w:p>
        </w:tc>
        <w:tc>
          <w:tcPr>
            <w:tcW w:w="3192" w:type="dxa"/>
          </w:tcPr>
          <w:p w:rsidR="00E07C3B" w:rsidRDefault="00E07C3B">
            <w:r>
              <w:t>Delaware</w:t>
            </w:r>
          </w:p>
        </w:tc>
        <w:tc>
          <w:tcPr>
            <w:tcW w:w="3192" w:type="dxa"/>
          </w:tcPr>
          <w:p w:rsidR="00E07C3B" w:rsidRDefault="00E07C3B">
            <w:r>
              <w:t>South Carolina</w:t>
            </w:r>
          </w:p>
        </w:tc>
      </w:tr>
      <w:tr w:rsidR="00E07C3B" w:rsidTr="00E07C3B">
        <w:tc>
          <w:tcPr>
            <w:tcW w:w="3192" w:type="dxa"/>
          </w:tcPr>
          <w:p w:rsidR="00E07C3B" w:rsidRDefault="00E07C3B"/>
        </w:tc>
        <w:tc>
          <w:tcPr>
            <w:tcW w:w="3192" w:type="dxa"/>
          </w:tcPr>
          <w:p w:rsidR="00E07C3B" w:rsidRDefault="00E07C3B"/>
        </w:tc>
        <w:tc>
          <w:tcPr>
            <w:tcW w:w="3192" w:type="dxa"/>
          </w:tcPr>
          <w:p w:rsidR="00E07C3B" w:rsidRDefault="00E07C3B">
            <w:r>
              <w:t>Georgia</w:t>
            </w:r>
          </w:p>
        </w:tc>
      </w:tr>
      <w:tr w:rsidR="00E07C3B" w:rsidTr="00E07C3B">
        <w:tc>
          <w:tcPr>
            <w:tcW w:w="3192" w:type="dxa"/>
          </w:tcPr>
          <w:p w:rsidR="00E07C3B" w:rsidRDefault="00E07C3B"/>
        </w:tc>
        <w:tc>
          <w:tcPr>
            <w:tcW w:w="3192" w:type="dxa"/>
          </w:tcPr>
          <w:p w:rsidR="00E07C3B" w:rsidRDefault="00E07C3B"/>
        </w:tc>
        <w:tc>
          <w:tcPr>
            <w:tcW w:w="3192" w:type="dxa"/>
          </w:tcPr>
          <w:p w:rsidR="00E07C3B" w:rsidRDefault="00E07C3B"/>
        </w:tc>
      </w:tr>
    </w:tbl>
    <w:p w:rsidR="00E07C3B" w:rsidRDefault="00E07C3B"/>
    <w:p w:rsidR="00E07C3B" w:rsidRDefault="00A96B0C">
      <w:r>
        <w:t>Proclamation</w:t>
      </w:r>
      <w:r w:rsidR="00E07C3B">
        <w:t xml:space="preserve">: </w:t>
      </w:r>
    </w:p>
    <w:p w:rsidR="00E07C3B" w:rsidRDefault="00E07C3B">
      <w:r>
        <w:t xml:space="preserve">-Order from the King that would not allow colonists to settle west of the Appalachian </w:t>
      </w:r>
      <w:proofErr w:type="spellStart"/>
      <w:r>
        <w:t>Mtns</w:t>
      </w:r>
      <w:proofErr w:type="spellEnd"/>
      <w:r>
        <w:t>.</w:t>
      </w:r>
    </w:p>
    <w:p w:rsidR="00A96B0C" w:rsidRDefault="00A96B0C">
      <w:r>
        <w:t>Tariff</w:t>
      </w:r>
    </w:p>
    <w:p w:rsidR="00E07C3B" w:rsidRDefault="00E07C3B">
      <w:r>
        <w:br/>
        <w:t>Sugar Acts (1764)</w:t>
      </w:r>
    </w:p>
    <w:p w:rsidR="00E07C3B" w:rsidRDefault="00E07C3B">
      <w:r>
        <w:t>Stamp Act (1765)</w:t>
      </w:r>
    </w:p>
    <w:p w:rsidR="00E07C3B" w:rsidRDefault="00E07C3B">
      <w:r>
        <w:t>Sons of Liberty</w:t>
      </w:r>
    </w:p>
    <w:p w:rsidR="00E07C3B" w:rsidRDefault="00E07C3B">
      <w:r>
        <w:t>Townshend Acts (1767)</w:t>
      </w:r>
    </w:p>
    <w:p w:rsidR="00E07C3B" w:rsidRDefault="00E07C3B">
      <w:r>
        <w:t>Boston Massacre (1770)</w:t>
      </w:r>
    </w:p>
    <w:p w:rsidR="00E07C3B" w:rsidRDefault="00A96B0C">
      <w:r>
        <w:t>Boston</w:t>
      </w:r>
      <w:r w:rsidR="00E07C3B">
        <w:t xml:space="preserve"> Tea Party (1773)</w:t>
      </w:r>
    </w:p>
    <w:p w:rsidR="00E07C3B" w:rsidRDefault="00E07C3B">
      <w:r>
        <w:t>Intolerable Acts (1776)</w:t>
      </w:r>
    </w:p>
    <w:p w:rsidR="00E07C3B" w:rsidRDefault="00E07C3B">
      <w:r>
        <w:t>Quartering Acts</w:t>
      </w:r>
    </w:p>
    <w:p w:rsidR="00E07C3B" w:rsidRDefault="00E07C3B">
      <w:r>
        <w:t>John Locke</w:t>
      </w:r>
    </w:p>
    <w:p w:rsidR="00F33E33" w:rsidRDefault="00F33E33">
      <w:r>
        <w:t>Jean Jacques Rousseau</w:t>
      </w:r>
    </w:p>
    <w:p w:rsidR="00F33E33" w:rsidRDefault="00F33E33">
      <w:r>
        <w:t xml:space="preserve">Thomas Jefferson: </w:t>
      </w:r>
    </w:p>
    <w:p w:rsidR="00F33E33" w:rsidRDefault="00F33E33">
      <w:r>
        <w:t>Thomas Paine</w:t>
      </w:r>
    </w:p>
    <w:p w:rsidR="00F33E33" w:rsidRDefault="00F33E33">
      <w:r>
        <w:t>“Common Sense”</w:t>
      </w:r>
    </w:p>
    <w:p w:rsidR="00F33E33" w:rsidRDefault="00F33E33">
      <w:r>
        <w:t>Declaration of Independence</w:t>
      </w:r>
    </w:p>
    <w:p w:rsidR="00F33E33" w:rsidRDefault="00F33E33">
      <w:r>
        <w:t>Loyalist vs. Patriot</w:t>
      </w:r>
    </w:p>
    <w:p w:rsidR="00F33E33" w:rsidRDefault="00F33E33">
      <w:r>
        <w:lastRenderedPageBreak/>
        <w:t>George Washington</w:t>
      </w:r>
    </w:p>
    <w:p w:rsidR="00F33E33" w:rsidRDefault="00F33E33">
      <w:r>
        <w:t>1</w:t>
      </w:r>
      <w:r w:rsidRPr="00F33E33">
        <w:rPr>
          <w:vertAlign w:val="superscript"/>
        </w:rPr>
        <w:t>st</w:t>
      </w:r>
      <w:r>
        <w:t xml:space="preserve"> Continental Congress</w:t>
      </w:r>
    </w:p>
    <w:p w:rsidR="00F33E33" w:rsidRDefault="00F33E33">
      <w:r>
        <w:t>2</w:t>
      </w:r>
      <w:r w:rsidRPr="00F33E33">
        <w:rPr>
          <w:vertAlign w:val="superscript"/>
        </w:rPr>
        <w:t>nd</w:t>
      </w:r>
      <w:r>
        <w:t xml:space="preserve"> Continental Congress</w:t>
      </w:r>
    </w:p>
    <w:p w:rsidR="00F33E33" w:rsidRDefault="00F33E33">
      <w:r>
        <w:t>Town Meetings</w:t>
      </w:r>
    </w:p>
    <w:p w:rsidR="00F33E33" w:rsidRDefault="00F33E33">
      <w:r>
        <w:t>Lexington and Concord</w:t>
      </w:r>
    </w:p>
    <w:p w:rsidR="00F33E33" w:rsidRDefault="00F33E33">
      <w:r>
        <w:t>Turning Point of the Revolution: Battle of Saratoga</w:t>
      </w:r>
    </w:p>
    <w:p w:rsidR="00F33E33" w:rsidRDefault="00F33E33"/>
    <w:sectPr w:rsidR="00F33E33" w:rsidSect="001B6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07C3B"/>
    <w:rsid w:val="001B6711"/>
    <w:rsid w:val="00A87486"/>
    <w:rsid w:val="00A96B0C"/>
    <w:rsid w:val="00E07C3B"/>
    <w:rsid w:val="00F33E33"/>
    <w:rsid w:val="00F4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Schools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</dc:creator>
  <cp:keywords/>
  <dc:description/>
  <cp:lastModifiedBy>CSH</cp:lastModifiedBy>
  <cp:revision>2</cp:revision>
  <dcterms:created xsi:type="dcterms:W3CDTF">2011-10-05T12:09:00Z</dcterms:created>
  <dcterms:modified xsi:type="dcterms:W3CDTF">2011-10-13T12:28:00Z</dcterms:modified>
</cp:coreProperties>
</file>