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BF6A3" w14:textId="0F14640F" w:rsidR="00B64AFE" w:rsidRDefault="00DB1794" w:rsidP="00B64AFE">
      <w:pPr>
        <w:jc w:val="center"/>
        <w:rPr>
          <w:rFonts w:ascii="Comic Sans MS" w:hAnsi="Comic Sans MS"/>
          <w:sz w:val="22"/>
          <w:szCs w:val="22"/>
        </w:rPr>
      </w:pPr>
      <w:r w:rsidRPr="00DB1794">
        <w:rPr>
          <w:rFonts w:ascii="Comic Sans MS" w:hAnsi="Comic Sans MS"/>
          <w:noProof/>
          <w:sz w:val="22"/>
          <w:szCs w:val="22"/>
        </w:rPr>
        <w:drawing>
          <wp:inline distT="0" distB="0" distL="0" distR="0" wp14:anchorId="004E8149" wp14:editId="5EC27E5F">
            <wp:extent cx="736600" cy="515620"/>
            <wp:effectExtent l="0" t="0" r="0" b="0"/>
            <wp:docPr id="3"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7009" cy="515906"/>
                    </a:xfrm>
                    <a:prstGeom prst="rect">
                      <a:avLst/>
                    </a:prstGeom>
                    <a:noFill/>
                    <a:ln>
                      <a:noFill/>
                    </a:ln>
                  </pic:spPr>
                </pic:pic>
              </a:graphicData>
            </a:graphic>
          </wp:inline>
        </w:drawing>
      </w:r>
      <w:r>
        <w:rPr>
          <w:rFonts w:ascii="Comic Sans MS" w:hAnsi="Comic Sans MS"/>
          <w:sz w:val="22"/>
          <w:szCs w:val="22"/>
        </w:rPr>
        <w:tab/>
      </w:r>
      <w:r>
        <w:rPr>
          <w:rFonts w:ascii="Comic Sans MS" w:hAnsi="Comic Sans MS"/>
          <w:sz w:val="22"/>
          <w:szCs w:val="22"/>
        </w:rPr>
        <w:tab/>
      </w:r>
      <w:r w:rsidR="00B64AFE">
        <w:rPr>
          <w:rFonts w:ascii="Comic Sans MS" w:hAnsi="Comic Sans MS"/>
          <w:sz w:val="22"/>
          <w:szCs w:val="22"/>
        </w:rPr>
        <w:tab/>
      </w:r>
      <w:r w:rsidR="00B64AFE">
        <w:rPr>
          <w:rFonts w:ascii="Comic Sans MS" w:hAnsi="Comic Sans MS"/>
          <w:sz w:val="22"/>
          <w:szCs w:val="22"/>
        </w:rPr>
        <w:tab/>
      </w:r>
      <w:r w:rsidR="00B64AFE">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Arial" w:hAnsi="Arial" w:cs="Arial"/>
          <w:noProof/>
          <w:color w:val="C34332"/>
          <w:sz w:val="26"/>
          <w:szCs w:val="26"/>
        </w:rPr>
        <w:drawing>
          <wp:inline distT="0" distB="0" distL="0" distR="0" wp14:anchorId="7753B724" wp14:editId="3CC69B28">
            <wp:extent cx="628650" cy="628650"/>
            <wp:effectExtent l="0" t="0" r="6350" b="6350"/>
            <wp:docPr id="5"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bookmarkStart w:id="0" w:name="_GoBack"/>
      <w:bookmarkEnd w:id="0"/>
    </w:p>
    <w:p w14:paraId="5D083F40" w14:textId="77777777" w:rsidR="00B64AFE" w:rsidRDefault="00B64AFE" w:rsidP="00B64AFE">
      <w:pPr>
        <w:jc w:val="center"/>
        <w:rPr>
          <w:rFonts w:ascii="Comic Sans MS Bold" w:hAnsi="Comic Sans MS Bold"/>
          <w:b/>
          <w:bCs/>
          <w:sz w:val="32"/>
          <w:szCs w:val="32"/>
        </w:rPr>
      </w:pPr>
      <w:r>
        <w:rPr>
          <w:rFonts w:ascii="Comic Sans MS Bold" w:hAnsi="Comic Sans MS Bold"/>
          <w:b/>
          <w:bCs/>
          <w:sz w:val="32"/>
          <w:szCs w:val="32"/>
        </w:rPr>
        <w:t>Pro Sports and the Economy</w:t>
      </w:r>
    </w:p>
    <w:p w14:paraId="206F4FE5" w14:textId="77777777" w:rsidR="00B64AFE" w:rsidRPr="00DB1794" w:rsidRDefault="00B64AFE" w:rsidP="00B64AFE">
      <w:pPr>
        <w:jc w:val="center"/>
        <w:rPr>
          <w:rFonts w:ascii="Comic Sans MS Bold" w:hAnsi="Comic Sans MS Bold"/>
          <w:bCs/>
        </w:rPr>
      </w:pPr>
      <w:r w:rsidRPr="00DB1794">
        <w:rPr>
          <w:rFonts w:ascii="Comic Sans MS Bold" w:hAnsi="Comic Sans MS Bold"/>
          <w:bCs/>
        </w:rPr>
        <w:t>Mr. Greeney</w:t>
      </w:r>
    </w:p>
    <w:p w14:paraId="7CF1A307" w14:textId="77777777" w:rsidR="00B64AFE" w:rsidRPr="00DB1794" w:rsidRDefault="00B64AFE" w:rsidP="00DB1794">
      <w:pPr>
        <w:jc w:val="center"/>
        <w:rPr>
          <w:rFonts w:ascii="Comic Sans MS" w:hAnsi="Comic Sans MS"/>
          <w:sz w:val="22"/>
          <w:szCs w:val="22"/>
        </w:rPr>
      </w:pPr>
    </w:p>
    <w:p w14:paraId="7664EC30" w14:textId="77777777" w:rsidR="00685DAA" w:rsidRPr="00C83B38" w:rsidRDefault="00685DAA" w:rsidP="00685DAA">
      <w:pPr>
        <w:rPr>
          <w:rFonts w:ascii="Comic Sans MS" w:hAnsi="Comic Sans MS"/>
          <w:i/>
          <w:sz w:val="22"/>
          <w:szCs w:val="22"/>
        </w:rPr>
      </w:pPr>
      <w:r w:rsidRPr="00C83B38">
        <w:rPr>
          <w:rFonts w:ascii="Comic Sans MS" w:hAnsi="Comic Sans MS"/>
          <w:i/>
          <w:sz w:val="22"/>
          <w:szCs w:val="22"/>
        </w:rPr>
        <w:t>Introduction:</w:t>
      </w:r>
      <w:r w:rsidR="00F655CD" w:rsidRPr="00C83B38">
        <w:rPr>
          <w:rFonts w:ascii="Comic Sans MS" w:hAnsi="Comic Sans MS" w:cs="Helvetica"/>
          <w:noProof/>
          <w:sz w:val="22"/>
          <w:szCs w:val="22"/>
        </w:rPr>
        <w:t xml:space="preserve"> </w:t>
      </w:r>
    </w:p>
    <w:p w14:paraId="18C5D631" w14:textId="77777777" w:rsidR="00685DAA" w:rsidRPr="00C83B38" w:rsidRDefault="00685DAA" w:rsidP="00685DAA">
      <w:pPr>
        <w:rPr>
          <w:rFonts w:ascii="Comic Sans MS" w:hAnsi="Comic Sans MS"/>
          <w:sz w:val="16"/>
          <w:szCs w:val="16"/>
        </w:rPr>
      </w:pPr>
    </w:p>
    <w:p w14:paraId="159E2873" w14:textId="6188ECB0" w:rsidR="00A86031" w:rsidRPr="00C83B38" w:rsidRDefault="00685DAA" w:rsidP="00685DAA">
      <w:pPr>
        <w:rPr>
          <w:rFonts w:ascii="Comic Sans MS" w:hAnsi="Comic Sans MS"/>
          <w:sz w:val="22"/>
          <w:szCs w:val="22"/>
        </w:rPr>
      </w:pPr>
      <w:r w:rsidRPr="00C83B38">
        <w:rPr>
          <w:rFonts w:ascii="Comic Sans MS" w:hAnsi="Comic Sans MS"/>
          <w:sz w:val="22"/>
          <w:szCs w:val="22"/>
        </w:rPr>
        <w:t xml:space="preserve">This course is a half-year elective class </w:t>
      </w:r>
      <w:r w:rsidR="004F1B7E">
        <w:rPr>
          <w:rFonts w:ascii="Comic Sans MS" w:hAnsi="Comic Sans MS"/>
          <w:sz w:val="22"/>
          <w:szCs w:val="22"/>
        </w:rPr>
        <w:t>that will look at how sports and economics are tied together. The course will discuss contracts, stadiums, tickets, fantasy sports and other topics or interest to the class.</w:t>
      </w:r>
    </w:p>
    <w:p w14:paraId="561DC444" w14:textId="77777777" w:rsidR="00F655CD" w:rsidRPr="00C83B38" w:rsidRDefault="00F655CD" w:rsidP="00685DAA">
      <w:pPr>
        <w:rPr>
          <w:rFonts w:ascii="Comic Sans MS" w:hAnsi="Comic Sans MS"/>
          <w:i/>
          <w:sz w:val="22"/>
          <w:szCs w:val="22"/>
        </w:rPr>
      </w:pPr>
    </w:p>
    <w:p w14:paraId="4EFF5B3D" w14:textId="77777777" w:rsidR="00685DAA" w:rsidRPr="00C83B38" w:rsidRDefault="00685DAA" w:rsidP="00685DAA">
      <w:pPr>
        <w:rPr>
          <w:rFonts w:ascii="Comic Sans MS" w:hAnsi="Comic Sans MS"/>
          <w:i/>
          <w:sz w:val="22"/>
          <w:szCs w:val="22"/>
        </w:rPr>
      </w:pPr>
      <w:r w:rsidRPr="00C83B38">
        <w:rPr>
          <w:rFonts w:ascii="Comic Sans MS" w:hAnsi="Comic Sans MS"/>
          <w:i/>
          <w:sz w:val="22"/>
          <w:szCs w:val="22"/>
        </w:rPr>
        <w:t>Expectations:</w:t>
      </w:r>
    </w:p>
    <w:p w14:paraId="355C1AA3" w14:textId="668E300A" w:rsidR="00685DAA" w:rsidRPr="00C83B38" w:rsidRDefault="00685DAA" w:rsidP="00685DAA">
      <w:pPr>
        <w:rPr>
          <w:rFonts w:ascii="Comic Sans MS" w:hAnsi="Comic Sans MS"/>
          <w:sz w:val="16"/>
          <w:szCs w:val="16"/>
        </w:rPr>
      </w:pPr>
    </w:p>
    <w:p w14:paraId="2976B323" w14:textId="77777777" w:rsidR="00685DAA" w:rsidRPr="00C83B38" w:rsidRDefault="00685DAA" w:rsidP="00685DAA">
      <w:pPr>
        <w:rPr>
          <w:rFonts w:ascii="Comic Sans MS" w:hAnsi="Comic Sans MS"/>
          <w:sz w:val="22"/>
          <w:szCs w:val="22"/>
        </w:rPr>
      </w:pPr>
      <w:r w:rsidRPr="00C83B38">
        <w:rPr>
          <w:rFonts w:ascii="Comic Sans MS" w:hAnsi="Comic Sans MS"/>
          <w:sz w:val="22"/>
          <w:szCs w:val="22"/>
        </w:rPr>
        <w:t>Although this class is an elective, students are expected to work up to their fullest potential. Students are expected to come to class on time, be prepared, participate, and complete all assignments and presentations.</w:t>
      </w:r>
    </w:p>
    <w:p w14:paraId="49C309F9" w14:textId="77777777" w:rsidR="004A5373" w:rsidRPr="00C83B38" w:rsidRDefault="004A5373" w:rsidP="00685DAA">
      <w:pPr>
        <w:rPr>
          <w:rFonts w:ascii="Comic Sans MS" w:hAnsi="Comic Sans MS"/>
          <w:sz w:val="22"/>
          <w:szCs w:val="22"/>
        </w:rPr>
      </w:pPr>
    </w:p>
    <w:p w14:paraId="5A628181" w14:textId="77777777" w:rsidR="004A5373" w:rsidRPr="00C83B38" w:rsidRDefault="004A5373" w:rsidP="00685DAA">
      <w:pPr>
        <w:rPr>
          <w:rFonts w:ascii="Comic Sans MS" w:hAnsi="Comic Sans MS"/>
          <w:i/>
          <w:sz w:val="22"/>
          <w:szCs w:val="22"/>
        </w:rPr>
      </w:pPr>
      <w:r w:rsidRPr="00C83B38">
        <w:rPr>
          <w:rFonts w:ascii="Comic Sans MS" w:hAnsi="Comic Sans MS"/>
          <w:i/>
          <w:sz w:val="22"/>
          <w:szCs w:val="22"/>
        </w:rPr>
        <w:t>Materials:</w:t>
      </w:r>
    </w:p>
    <w:p w14:paraId="100F08DC" w14:textId="5CED194B" w:rsidR="00685DAA" w:rsidRPr="00C83B38" w:rsidRDefault="004A5373" w:rsidP="004A5373">
      <w:pPr>
        <w:pStyle w:val="ListParagraph"/>
        <w:ind w:left="1080"/>
        <w:rPr>
          <w:rFonts w:ascii="Comic Sans MS" w:hAnsi="Comic Sans MS"/>
          <w:sz w:val="22"/>
          <w:szCs w:val="22"/>
        </w:rPr>
      </w:pPr>
      <w:r w:rsidRPr="00C83B38">
        <w:rPr>
          <w:rFonts w:ascii="Comic Sans MS" w:hAnsi="Comic Sans MS"/>
          <w:sz w:val="22"/>
          <w:szCs w:val="22"/>
        </w:rPr>
        <w:tab/>
        <w:t>1. Folder</w:t>
      </w:r>
    </w:p>
    <w:p w14:paraId="2BD38EFA" w14:textId="276139C2" w:rsidR="004A5373" w:rsidRPr="00C83B38" w:rsidRDefault="004A5373" w:rsidP="004A5373">
      <w:pPr>
        <w:pStyle w:val="ListParagraph"/>
        <w:ind w:left="1080" w:firstLine="360"/>
        <w:rPr>
          <w:rFonts w:ascii="Comic Sans MS" w:hAnsi="Comic Sans MS"/>
          <w:sz w:val="22"/>
          <w:szCs w:val="22"/>
        </w:rPr>
      </w:pPr>
      <w:r w:rsidRPr="00C83B38">
        <w:rPr>
          <w:rFonts w:ascii="Comic Sans MS" w:hAnsi="Comic Sans MS"/>
          <w:sz w:val="22"/>
          <w:szCs w:val="22"/>
        </w:rPr>
        <w:t>2. 1 subject notebook/ loose-leaf paper</w:t>
      </w:r>
    </w:p>
    <w:p w14:paraId="6E20E95B" w14:textId="637BEA5E" w:rsidR="004A5373" w:rsidRPr="00C83B38" w:rsidRDefault="004A5373" w:rsidP="004A5373">
      <w:pPr>
        <w:pStyle w:val="ListParagraph"/>
        <w:ind w:left="1080" w:firstLine="360"/>
        <w:rPr>
          <w:rFonts w:ascii="Comic Sans MS" w:hAnsi="Comic Sans MS"/>
          <w:sz w:val="22"/>
          <w:szCs w:val="22"/>
        </w:rPr>
      </w:pPr>
      <w:r w:rsidRPr="00C83B38">
        <w:rPr>
          <w:rFonts w:ascii="Comic Sans MS" w:hAnsi="Comic Sans MS"/>
          <w:sz w:val="22"/>
          <w:szCs w:val="22"/>
        </w:rPr>
        <w:t>3. Pens/Pencils</w:t>
      </w:r>
    </w:p>
    <w:p w14:paraId="7FA52E68" w14:textId="23DB04DF" w:rsidR="00685DAA" w:rsidRPr="00C83B38" w:rsidRDefault="00DB1794" w:rsidP="00685DAA">
      <w:pPr>
        <w:rPr>
          <w:rFonts w:ascii="Comic Sans MS" w:hAnsi="Comic Sans MS"/>
          <w:sz w:val="22"/>
          <w:szCs w:val="22"/>
        </w:rPr>
      </w:pPr>
      <w:r w:rsidRPr="00DB1794">
        <w:rPr>
          <w:rFonts w:ascii="Comic Sans MS" w:hAnsi="Comic Sans MS"/>
          <w:noProof/>
          <w:sz w:val="22"/>
          <w:szCs w:val="22"/>
        </w:rPr>
        <w:drawing>
          <wp:inline distT="0" distB="0" distL="0" distR="0" wp14:anchorId="2456A7FE" wp14:editId="2B7791F8">
            <wp:extent cx="707325" cy="673100"/>
            <wp:effectExtent l="0" t="0" r="4445" b="0"/>
            <wp:docPr id="7"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25" cy="673100"/>
                    </a:xfrm>
                    <a:prstGeom prst="rect">
                      <a:avLst/>
                    </a:prstGeom>
                    <a:noFill/>
                    <a:ln>
                      <a:noFill/>
                    </a:ln>
                  </pic:spPr>
                </pic:pic>
              </a:graphicData>
            </a:graphic>
          </wp:inline>
        </w:drawing>
      </w:r>
    </w:p>
    <w:p w14:paraId="3111CC05" w14:textId="77777777" w:rsidR="00685DAA" w:rsidRPr="00C83B38" w:rsidRDefault="00685DAA" w:rsidP="00685DAA">
      <w:pPr>
        <w:rPr>
          <w:rFonts w:ascii="Comic Sans MS" w:hAnsi="Comic Sans MS"/>
          <w:sz w:val="22"/>
          <w:szCs w:val="22"/>
        </w:rPr>
      </w:pPr>
    </w:p>
    <w:p w14:paraId="12CC9AAF" w14:textId="77777777" w:rsidR="00685DAA" w:rsidRPr="00C83B38" w:rsidRDefault="004A5373" w:rsidP="00685DAA">
      <w:pPr>
        <w:rPr>
          <w:rFonts w:ascii="Comic Sans MS" w:hAnsi="Comic Sans MS"/>
          <w:i/>
          <w:sz w:val="22"/>
          <w:szCs w:val="22"/>
        </w:rPr>
      </w:pPr>
      <w:r w:rsidRPr="00C83B38">
        <w:rPr>
          <w:rFonts w:ascii="Comic Sans MS" w:hAnsi="Comic Sans MS"/>
          <w:i/>
          <w:sz w:val="22"/>
          <w:szCs w:val="22"/>
        </w:rPr>
        <w:t>Assessment:</w:t>
      </w:r>
    </w:p>
    <w:p w14:paraId="4E56EE43" w14:textId="77777777" w:rsidR="004A5373" w:rsidRPr="00C83B38" w:rsidRDefault="004A5373" w:rsidP="00685DAA">
      <w:pPr>
        <w:rPr>
          <w:rFonts w:ascii="Comic Sans MS" w:hAnsi="Comic Sans MS"/>
          <w:i/>
          <w:iCs/>
          <w:sz w:val="16"/>
          <w:szCs w:val="16"/>
        </w:rPr>
      </w:pPr>
    </w:p>
    <w:p w14:paraId="77FF4D23" w14:textId="77777777" w:rsidR="004A5373" w:rsidRPr="00C83B38" w:rsidRDefault="004A5373" w:rsidP="00685DAA">
      <w:pPr>
        <w:rPr>
          <w:rFonts w:ascii="Comic Sans MS" w:hAnsi="Comic Sans MS"/>
          <w:sz w:val="22"/>
          <w:szCs w:val="22"/>
        </w:rPr>
      </w:pPr>
      <w:r w:rsidRPr="00C83B38">
        <w:rPr>
          <w:rFonts w:ascii="Comic Sans MS" w:hAnsi="Comic Sans MS"/>
          <w:sz w:val="22"/>
          <w:szCs w:val="22"/>
        </w:rPr>
        <w:t>Your quarter grades and final grade will be calculated based on the following:</w:t>
      </w:r>
    </w:p>
    <w:p w14:paraId="183F3EE3" w14:textId="0561F8FC" w:rsidR="004A5373" w:rsidRPr="00C83B38" w:rsidRDefault="004A5373" w:rsidP="004A5373">
      <w:pPr>
        <w:pStyle w:val="ListParagraph"/>
        <w:numPr>
          <w:ilvl w:val="0"/>
          <w:numId w:val="1"/>
        </w:numPr>
        <w:rPr>
          <w:rFonts w:ascii="Comic Sans MS" w:hAnsi="Comic Sans MS"/>
          <w:sz w:val="22"/>
          <w:szCs w:val="22"/>
        </w:rPr>
      </w:pPr>
      <w:r w:rsidRPr="00C83B38">
        <w:rPr>
          <w:rFonts w:ascii="Comic Sans MS" w:hAnsi="Comic Sans MS"/>
          <w:sz w:val="22"/>
          <w:szCs w:val="22"/>
        </w:rPr>
        <w:t>Participation</w:t>
      </w:r>
    </w:p>
    <w:p w14:paraId="4D5C5804" w14:textId="77777777" w:rsidR="004A5373" w:rsidRPr="00C83B38" w:rsidRDefault="004A5373" w:rsidP="004A5373">
      <w:pPr>
        <w:pStyle w:val="ListParagraph"/>
        <w:numPr>
          <w:ilvl w:val="0"/>
          <w:numId w:val="1"/>
        </w:numPr>
        <w:rPr>
          <w:rFonts w:ascii="Comic Sans MS" w:hAnsi="Comic Sans MS"/>
          <w:sz w:val="22"/>
          <w:szCs w:val="22"/>
        </w:rPr>
      </w:pPr>
      <w:r w:rsidRPr="00C83B38">
        <w:rPr>
          <w:rFonts w:ascii="Comic Sans MS" w:hAnsi="Comic Sans MS"/>
          <w:sz w:val="22"/>
          <w:szCs w:val="22"/>
        </w:rPr>
        <w:t>Presentations</w:t>
      </w:r>
    </w:p>
    <w:p w14:paraId="6AA96B37" w14:textId="0EF027AB" w:rsidR="004A5373" w:rsidRPr="00C83B38" w:rsidRDefault="004A5373" w:rsidP="004A5373">
      <w:pPr>
        <w:pStyle w:val="ListParagraph"/>
        <w:numPr>
          <w:ilvl w:val="0"/>
          <w:numId w:val="1"/>
        </w:numPr>
        <w:rPr>
          <w:rFonts w:ascii="Comic Sans MS" w:hAnsi="Comic Sans MS"/>
          <w:sz w:val="22"/>
          <w:szCs w:val="22"/>
        </w:rPr>
      </w:pPr>
      <w:r w:rsidRPr="00C83B38">
        <w:rPr>
          <w:rFonts w:ascii="Comic Sans MS" w:hAnsi="Comic Sans MS"/>
          <w:sz w:val="22"/>
          <w:szCs w:val="22"/>
        </w:rPr>
        <w:t>Tests/Quizzes</w:t>
      </w:r>
    </w:p>
    <w:p w14:paraId="3EBEBFDF" w14:textId="77777777" w:rsidR="004A5373" w:rsidRPr="00C83B38" w:rsidRDefault="004A5373" w:rsidP="004A5373">
      <w:pPr>
        <w:pStyle w:val="ListParagraph"/>
        <w:numPr>
          <w:ilvl w:val="0"/>
          <w:numId w:val="1"/>
        </w:numPr>
        <w:rPr>
          <w:rFonts w:ascii="Comic Sans MS" w:hAnsi="Comic Sans MS"/>
          <w:sz w:val="22"/>
          <w:szCs w:val="22"/>
        </w:rPr>
      </w:pPr>
      <w:r w:rsidRPr="00C83B38">
        <w:rPr>
          <w:rFonts w:ascii="Comic Sans MS" w:hAnsi="Comic Sans MS"/>
          <w:sz w:val="22"/>
          <w:szCs w:val="22"/>
        </w:rPr>
        <w:t>Reaction Paper(s)</w:t>
      </w:r>
    </w:p>
    <w:p w14:paraId="2E2E814C" w14:textId="49230099" w:rsidR="004F1B7E" w:rsidRDefault="004F1B7E" w:rsidP="00B8231C">
      <w:pPr>
        <w:pStyle w:val="ListParagraph"/>
        <w:numPr>
          <w:ilvl w:val="0"/>
          <w:numId w:val="1"/>
        </w:numPr>
        <w:rPr>
          <w:rFonts w:ascii="Comic Sans MS" w:hAnsi="Comic Sans MS"/>
          <w:sz w:val="22"/>
          <w:szCs w:val="22"/>
        </w:rPr>
      </w:pPr>
      <w:r>
        <w:rPr>
          <w:rFonts w:ascii="Comic Sans MS" w:hAnsi="Comic Sans MS"/>
          <w:sz w:val="22"/>
          <w:szCs w:val="22"/>
        </w:rPr>
        <w:t>Projects</w:t>
      </w:r>
    </w:p>
    <w:p w14:paraId="6F0F4805" w14:textId="6FC5A43C" w:rsidR="004A5373" w:rsidRPr="00C83B38" w:rsidRDefault="004A5373" w:rsidP="00B8231C">
      <w:pPr>
        <w:pStyle w:val="ListParagraph"/>
        <w:numPr>
          <w:ilvl w:val="0"/>
          <w:numId w:val="1"/>
        </w:numPr>
        <w:rPr>
          <w:rFonts w:ascii="Comic Sans MS" w:hAnsi="Comic Sans MS"/>
          <w:sz w:val="22"/>
          <w:szCs w:val="22"/>
        </w:rPr>
      </w:pPr>
      <w:r w:rsidRPr="00C83B38">
        <w:rPr>
          <w:rFonts w:ascii="Comic Sans MS" w:hAnsi="Comic Sans MS"/>
          <w:sz w:val="22"/>
          <w:szCs w:val="22"/>
        </w:rPr>
        <w:t>Classwork/Homework</w:t>
      </w:r>
    </w:p>
    <w:p w14:paraId="0C3A935B" w14:textId="77777777" w:rsidR="00B8231C" w:rsidRPr="00C83B38" w:rsidRDefault="00B8231C" w:rsidP="00B8231C">
      <w:pPr>
        <w:pStyle w:val="ListParagraph"/>
        <w:ind w:left="1080"/>
        <w:rPr>
          <w:rFonts w:ascii="Comic Sans MS" w:hAnsi="Comic Sans MS"/>
          <w:sz w:val="22"/>
          <w:szCs w:val="22"/>
        </w:rPr>
      </w:pPr>
    </w:p>
    <w:p w14:paraId="124E3C79" w14:textId="55BCFB36" w:rsidR="00B8231C" w:rsidRPr="00DB1794" w:rsidRDefault="004A5373" w:rsidP="00DB1794">
      <w:pPr>
        <w:rPr>
          <w:rFonts w:ascii="Comic Sans MS" w:hAnsi="Comic Sans MS"/>
          <w:sz w:val="22"/>
          <w:szCs w:val="22"/>
        </w:rPr>
      </w:pPr>
      <w:r w:rsidRPr="00C83B38">
        <w:rPr>
          <w:rFonts w:ascii="Comic Sans MS" w:hAnsi="Comic Sans MS"/>
          <w:sz w:val="22"/>
          <w:szCs w:val="22"/>
        </w:rPr>
        <w:t>Any assignment that</w:t>
      </w:r>
      <w:r w:rsidR="00CF1DA8" w:rsidRPr="00C83B38">
        <w:rPr>
          <w:rFonts w:ascii="Comic Sans MS" w:hAnsi="Comic Sans MS"/>
          <w:sz w:val="22"/>
          <w:szCs w:val="22"/>
        </w:rPr>
        <w:t xml:space="preserve"> is</w:t>
      </w:r>
      <w:r w:rsidRPr="00C83B38">
        <w:rPr>
          <w:rFonts w:ascii="Comic Sans MS" w:hAnsi="Comic Sans MS"/>
          <w:sz w:val="22"/>
          <w:szCs w:val="22"/>
        </w:rPr>
        <w:t xml:space="preserve"> submitted late will be penalized.</w:t>
      </w:r>
    </w:p>
    <w:p w14:paraId="5F4DC56E" w14:textId="49C755AE" w:rsidR="00685DAA" w:rsidRPr="00685DAA" w:rsidRDefault="00DB1794" w:rsidP="00DB1794">
      <w:pPr>
        <w:ind w:left="2880"/>
      </w:pPr>
      <w:r>
        <w:rPr>
          <w:rFonts w:ascii="Arial" w:hAnsi="Arial" w:cs="Arial"/>
          <w:noProof/>
          <w:color w:val="C34332"/>
          <w:sz w:val="26"/>
          <w:szCs w:val="26"/>
        </w:rPr>
        <w:drawing>
          <wp:inline distT="0" distB="0" distL="0" distR="0" wp14:anchorId="5463A4A6" wp14:editId="7D1CD24E">
            <wp:extent cx="914400" cy="701040"/>
            <wp:effectExtent l="0" t="0" r="0" b="10160"/>
            <wp:docPr id="9" name="Picture 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701040"/>
                    </a:xfrm>
                    <a:prstGeom prst="rect">
                      <a:avLst/>
                    </a:prstGeom>
                    <a:noFill/>
                    <a:ln>
                      <a:noFill/>
                    </a:ln>
                  </pic:spPr>
                </pic:pic>
              </a:graphicData>
            </a:graphic>
          </wp:inline>
        </w:drawing>
      </w:r>
    </w:p>
    <w:sectPr w:rsidR="00685DAA" w:rsidRPr="00685DAA" w:rsidSect="00620421">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EEADF" w14:textId="77777777" w:rsidR="00C83B38" w:rsidRDefault="00C83B38" w:rsidP="00F655CD">
      <w:r>
        <w:separator/>
      </w:r>
    </w:p>
  </w:endnote>
  <w:endnote w:type="continuationSeparator" w:id="0">
    <w:p w14:paraId="308DD822" w14:textId="77777777" w:rsidR="00C83B38" w:rsidRDefault="00C83B38" w:rsidP="00F6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mic Sans MS Bold">
    <w:panose1 w:val="030F0902030302020204"/>
    <w:charset w:val="00"/>
    <w:family w:val="auto"/>
    <w:pitch w:val="variable"/>
    <w:sig w:usb0="00000287" w:usb1="000000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DD833" w14:textId="77777777" w:rsidR="00C83B38" w:rsidRDefault="00C83B3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FCEBA" w14:textId="77777777" w:rsidR="00C83B38" w:rsidRDefault="00C83B3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B682D" w14:textId="77777777" w:rsidR="00C83B38" w:rsidRDefault="00C83B3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09772" w14:textId="77777777" w:rsidR="00C83B38" w:rsidRDefault="00C83B38" w:rsidP="00F655CD">
      <w:r>
        <w:separator/>
      </w:r>
    </w:p>
  </w:footnote>
  <w:footnote w:type="continuationSeparator" w:id="0">
    <w:p w14:paraId="652DC1A2" w14:textId="77777777" w:rsidR="00C83B38" w:rsidRDefault="00C83B38" w:rsidP="00F65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A46E4" w14:textId="209D5009" w:rsidR="00C83B38" w:rsidRDefault="00C83B3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32B92" w14:textId="3AA32A5F" w:rsidR="00C83B38" w:rsidRDefault="00C83B3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9F1D1" w14:textId="4E1434B9" w:rsidR="00C83B38" w:rsidRDefault="00C83B3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44A6A"/>
    <w:multiLevelType w:val="hybridMultilevel"/>
    <w:tmpl w:val="988CBA38"/>
    <w:lvl w:ilvl="0" w:tplc="B6600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0B14D0"/>
    <w:multiLevelType w:val="hybridMultilevel"/>
    <w:tmpl w:val="0790A15A"/>
    <w:lvl w:ilvl="0" w:tplc="F81CE7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DAA"/>
    <w:rsid w:val="00204DFF"/>
    <w:rsid w:val="00291928"/>
    <w:rsid w:val="004A5373"/>
    <w:rsid w:val="004F1B7E"/>
    <w:rsid w:val="00620421"/>
    <w:rsid w:val="00685DAA"/>
    <w:rsid w:val="00802608"/>
    <w:rsid w:val="00982527"/>
    <w:rsid w:val="00A86031"/>
    <w:rsid w:val="00AE19C9"/>
    <w:rsid w:val="00B64AFE"/>
    <w:rsid w:val="00B8231C"/>
    <w:rsid w:val="00C83B38"/>
    <w:rsid w:val="00CF1DA8"/>
    <w:rsid w:val="00DB1794"/>
    <w:rsid w:val="00E855EA"/>
    <w:rsid w:val="00F655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F5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DAA"/>
    <w:rPr>
      <w:rFonts w:ascii="Lucida Grande" w:hAnsi="Lucida Grande"/>
      <w:sz w:val="18"/>
      <w:szCs w:val="18"/>
    </w:rPr>
  </w:style>
  <w:style w:type="character" w:customStyle="1" w:styleId="BalloonTextChar">
    <w:name w:val="Balloon Text Char"/>
    <w:basedOn w:val="DefaultParagraphFont"/>
    <w:link w:val="BalloonText"/>
    <w:uiPriority w:val="99"/>
    <w:semiHidden/>
    <w:rsid w:val="00685DAA"/>
    <w:rPr>
      <w:rFonts w:ascii="Lucida Grande" w:hAnsi="Lucida Grande"/>
      <w:sz w:val="18"/>
      <w:szCs w:val="18"/>
    </w:rPr>
  </w:style>
  <w:style w:type="paragraph" w:styleId="Header">
    <w:name w:val="header"/>
    <w:basedOn w:val="Normal"/>
    <w:link w:val="HeaderChar"/>
    <w:uiPriority w:val="99"/>
    <w:unhideWhenUsed/>
    <w:rsid w:val="00F655CD"/>
    <w:pPr>
      <w:tabs>
        <w:tab w:val="center" w:pos="4320"/>
        <w:tab w:val="right" w:pos="8640"/>
      </w:tabs>
    </w:pPr>
  </w:style>
  <w:style w:type="character" w:customStyle="1" w:styleId="HeaderChar">
    <w:name w:val="Header Char"/>
    <w:basedOn w:val="DefaultParagraphFont"/>
    <w:link w:val="Header"/>
    <w:uiPriority w:val="99"/>
    <w:rsid w:val="00F655CD"/>
  </w:style>
  <w:style w:type="paragraph" w:styleId="Footer">
    <w:name w:val="footer"/>
    <w:basedOn w:val="Normal"/>
    <w:link w:val="FooterChar"/>
    <w:uiPriority w:val="99"/>
    <w:unhideWhenUsed/>
    <w:rsid w:val="00F655CD"/>
    <w:pPr>
      <w:tabs>
        <w:tab w:val="center" w:pos="4320"/>
        <w:tab w:val="right" w:pos="8640"/>
      </w:tabs>
    </w:pPr>
  </w:style>
  <w:style w:type="character" w:customStyle="1" w:styleId="FooterChar">
    <w:name w:val="Footer Char"/>
    <w:basedOn w:val="DefaultParagraphFont"/>
    <w:link w:val="Footer"/>
    <w:uiPriority w:val="99"/>
    <w:rsid w:val="00F655CD"/>
  </w:style>
  <w:style w:type="paragraph" w:styleId="ListParagraph">
    <w:name w:val="List Paragraph"/>
    <w:basedOn w:val="Normal"/>
    <w:uiPriority w:val="34"/>
    <w:qFormat/>
    <w:rsid w:val="004A537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DAA"/>
    <w:rPr>
      <w:rFonts w:ascii="Lucida Grande" w:hAnsi="Lucida Grande"/>
      <w:sz w:val="18"/>
      <w:szCs w:val="18"/>
    </w:rPr>
  </w:style>
  <w:style w:type="character" w:customStyle="1" w:styleId="BalloonTextChar">
    <w:name w:val="Balloon Text Char"/>
    <w:basedOn w:val="DefaultParagraphFont"/>
    <w:link w:val="BalloonText"/>
    <w:uiPriority w:val="99"/>
    <w:semiHidden/>
    <w:rsid w:val="00685DAA"/>
    <w:rPr>
      <w:rFonts w:ascii="Lucida Grande" w:hAnsi="Lucida Grande"/>
      <w:sz w:val="18"/>
      <w:szCs w:val="18"/>
    </w:rPr>
  </w:style>
  <w:style w:type="paragraph" w:styleId="Header">
    <w:name w:val="header"/>
    <w:basedOn w:val="Normal"/>
    <w:link w:val="HeaderChar"/>
    <w:uiPriority w:val="99"/>
    <w:unhideWhenUsed/>
    <w:rsid w:val="00F655CD"/>
    <w:pPr>
      <w:tabs>
        <w:tab w:val="center" w:pos="4320"/>
        <w:tab w:val="right" w:pos="8640"/>
      </w:tabs>
    </w:pPr>
  </w:style>
  <w:style w:type="character" w:customStyle="1" w:styleId="HeaderChar">
    <w:name w:val="Header Char"/>
    <w:basedOn w:val="DefaultParagraphFont"/>
    <w:link w:val="Header"/>
    <w:uiPriority w:val="99"/>
    <w:rsid w:val="00F655CD"/>
  </w:style>
  <w:style w:type="paragraph" w:styleId="Footer">
    <w:name w:val="footer"/>
    <w:basedOn w:val="Normal"/>
    <w:link w:val="FooterChar"/>
    <w:uiPriority w:val="99"/>
    <w:unhideWhenUsed/>
    <w:rsid w:val="00F655CD"/>
    <w:pPr>
      <w:tabs>
        <w:tab w:val="center" w:pos="4320"/>
        <w:tab w:val="right" w:pos="8640"/>
      </w:tabs>
    </w:pPr>
  </w:style>
  <w:style w:type="character" w:customStyle="1" w:styleId="FooterChar">
    <w:name w:val="Footer Char"/>
    <w:basedOn w:val="DefaultParagraphFont"/>
    <w:link w:val="Footer"/>
    <w:uiPriority w:val="99"/>
    <w:rsid w:val="00F655CD"/>
  </w:style>
  <w:style w:type="paragraph" w:styleId="ListParagraph">
    <w:name w:val="List Paragraph"/>
    <w:basedOn w:val="Normal"/>
    <w:uiPriority w:val="34"/>
    <w:qFormat/>
    <w:rsid w:val="004A5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google.com/url?q=http://www.sullivanil.us/SYB.html&amp;sa=U&amp;ved=0CDoQwW4wEmoVChMIgrbB5dzUxwIVwlc-Ch293QSF&amp;usg=AFQjCNF-DfPhExVS22sEaYW2mkxJuAAqNA" TargetMode="External"/><Relationship Id="rId11" Type="http://schemas.openxmlformats.org/officeDocument/2006/relationships/image" Target="media/image2.jpeg"/><Relationship Id="rId12" Type="http://schemas.openxmlformats.org/officeDocument/2006/relationships/hyperlink" Target="http://www.google.com/url?q=http://www.dentonisd.org/domain/4419&amp;sa=U&amp;ved=0CDIQwW4wDjgUahUKEwiSkuOS3dTHAhVFaD4KHfJADDk&amp;usg=AFQjCNGYQ-bjDMdgbXI0PaFXZtLl4NQxBg" TargetMode="External"/><Relationship Id="rId13" Type="http://schemas.openxmlformats.org/officeDocument/2006/relationships/image" Target="media/image3.jpeg"/><Relationship Id="rId14" Type="http://schemas.openxmlformats.org/officeDocument/2006/relationships/hyperlink" Target="http://www.google.com/url?q=http://www.wmvo.com/uncategorized/lou-and-gib-ice-arena-to-host-hockey-tournament/&amp;sa=U&amp;ved=0CDIQwW4wDjgUahUKEwjOgKCx3dTHAhUKaz4KHRhWDh8&amp;usg=AFQjCNGl9v65khDgSmMLmLFY05WgqOkzJQ" TargetMode="External"/><Relationship Id="rId15" Type="http://schemas.openxmlformats.org/officeDocument/2006/relationships/image" Target="media/image4.jpeg"/><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oogle.com/url?q=http://www.matsuk12.us/domain/3216&amp;sa=U&amp;ved=0CB4QwW4wBGoVChMIxNuVkNzUxwIVyHs-Ch24vAQf&amp;usg=AFQjCNEC1QgUOj2e5FrTGTIgLegJOwJk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125</Words>
  <Characters>716</Characters>
  <Application>Microsoft Macintosh Word</Application>
  <DocSecurity>0</DocSecurity>
  <Lines>5</Lines>
  <Paragraphs>1</Paragraphs>
  <ScaleCrop>false</ScaleCrop>
  <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Greeney</dc:creator>
  <cp:keywords/>
  <dc:description/>
  <cp:lastModifiedBy>Richard Greeney</cp:lastModifiedBy>
  <cp:revision>5</cp:revision>
  <cp:lastPrinted>2011-09-07T15:06:00Z</cp:lastPrinted>
  <dcterms:created xsi:type="dcterms:W3CDTF">2015-09-01T01:48:00Z</dcterms:created>
  <dcterms:modified xsi:type="dcterms:W3CDTF">2015-09-01T11:42:00Z</dcterms:modified>
</cp:coreProperties>
</file>